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22" w:rsidRPr="001D3B22" w:rsidRDefault="001D3B22" w:rsidP="001D3B2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D3B22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№3 </w:t>
      </w:r>
    </w:p>
    <w:p w:rsidR="001D3B22" w:rsidRPr="001D3B22" w:rsidRDefault="001D3B22" w:rsidP="001D3B2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D3B22">
        <w:rPr>
          <w:rFonts w:ascii="Times New Roman" w:eastAsia="Calibri" w:hAnsi="Times New Roman" w:cs="Times New Roman"/>
          <w:b/>
          <w:sz w:val="24"/>
          <w:szCs w:val="24"/>
        </w:rPr>
        <w:t xml:space="preserve">к информационному сообщению </w:t>
      </w:r>
    </w:p>
    <w:p w:rsidR="001D3B22" w:rsidRPr="001D3B22" w:rsidRDefault="001D3B22" w:rsidP="001D3B22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D3B22">
        <w:rPr>
          <w:rFonts w:ascii="Times New Roman" w:eastAsia="Calibri" w:hAnsi="Times New Roman" w:cs="Times New Roman"/>
        </w:rPr>
        <w:t>Проект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D3B2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D3B2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купли-продажи муниципального имущества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1D3B22" w:rsidRPr="001D3B22" w:rsidTr="00666B8C">
        <w:tc>
          <w:tcPr>
            <w:tcW w:w="4644" w:type="dxa"/>
          </w:tcPr>
          <w:p w:rsidR="001D3B22" w:rsidRPr="001D3B22" w:rsidRDefault="001D3B22" w:rsidP="001D3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B22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1D3B2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1D3B2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1D3B2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1D3B2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1D3B22" w:rsidRPr="001D3B22" w:rsidRDefault="001D3B22" w:rsidP="001D3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B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1D3B22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1D3B22" w:rsidRPr="001D3B22" w:rsidRDefault="001D3B22" w:rsidP="001D3B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D3B22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1D3B22" w:rsidRPr="001D3B22" w:rsidRDefault="001D3B22" w:rsidP="001D3B22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D3B22" w:rsidRPr="001D3B22" w:rsidRDefault="001D3B22" w:rsidP="001D3B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Городской округ город Октябрьский Республики Башкортостан, , интересы которого представляет Управление земельно-имущественных отношений и жилищной политики администрации городского округа город Октябрьский Республики Башкортостан, именуемое в дальнейшем «Продавец», в лице начальника ________, действующей на основании доверенности от ___ № ____, с одной стороны, и _____________________________именуемый в дальнейшем «Покупатель», с другой стороны, вместе именуемые в дальнейшем «Стороны», заключили настоящий Договор о нижеследующем: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1D3B2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6D79B9" wp14:editId="38E37C22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1430" t="8890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A2C4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1D3B22">
        <w:rPr>
          <w:rFonts w:ascii="Times New Roman" w:eastAsia="Times New Roman" w:hAnsi="Times New Roman" w:cs="Times New Roman"/>
          <w:lang w:eastAsia="ru-RU"/>
        </w:rPr>
        <w:t>1.1. Настоящий договор заключен по взаимному согласию Сторон в соответствии с главой 30 Гражданского кодекса Российской Федерации, Федеральным законом Российской Федерации от 21 декабря 2001 года № 178-ФЗ «О приватизации государственного и муниципального имущества»,</w:t>
      </w:r>
      <w:r w:rsidRPr="001D3B22">
        <w:rPr>
          <w:rFonts w:ascii="Calibri" w:eastAsia="Calibri" w:hAnsi="Calibri" w:cs="Times New Roman"/>
        </w:rPr>
        <w:t xml:space="preserve"> </w:t>
      </w:r>
      <w:r w:rsidRPr="001D3B22">
        <w:rPr>
          <w:rFonts w:ascii="Times New Roman" w:eastAsia="Times New Roman" w:hAnsi="Times New Roman" w:cs="Times New Roman"/>
          <w:lang w:eastAsia="ru-RU"/>
        </w:rPr>
        <w:t>Положением о приватизации муниципального имущества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 от 29.11.2021 № 3661,  ________________ и итоговым протоколом о результатах аукциона в электронной форме по продаже  муниципального имущества городского округа город Октябрьский Республики Башкортостан от «_____»________ _____года №____.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1.2. Настоящий Договор является договором присоединения в соответствии со статьей 428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Гражданского  кодекса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 Российской  Федерации.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120" w:lineRule="atLeast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          2.1. «Продавец» обязуется передать, а «Покупатель» обязуется принять на условиях настоящего Договора муниципальное имущество – нежилые помещения с кадастровым номером 02:57:010205:809, общей площадью 118,0 </w:t>
      </w:r>
      <w:proofErr w:type="spellStart"/>
      <w:r w:rsidRPr="001D3B2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1D3B22">
        <w:rPr>
          <w:rFonts w:ascii="Times New Roman" w:eastAsia="Times New Roman" w:hAnsi="Times New Roman" w:cs="Times New Roman"/>
          <w:lang w:eastAsia="ru-RU"/>
        </w:rPr>
        <w:t xml:space="preserve">. на первом и подвальном этажах двухэтажного жилого здания, расположенного по адресу: Республика Башкортостан, </w:t>
      </w:r>
      <w:proofErr w:type="spellStart"/>
      <w:r w:rsidRPr="001D3B22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1D3B22">
        <w:rPr>
          <w:rFonts w:ascii="Times New Roman" w:eastAsia="Times New Roman" w:hAnsi="Times New Roman" w:cs="Times New Roman"/>
          <w:lang w:eastAsia="ru-RU"/>
        </w:rPr>
        <w:t xml:space="preserve">. город Октябрьский, г Октябрьский, </w:t>
      </w:r>
      <w:proofErr w:type="spellStart"/>
      <w:r w:rsidRPr="001D3B22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1D3B22">
        <w:rPr>
          <w:rFonts w:ascii="Times New Roman" w:eastAsia="Times New Roman" w:hAnsi="Times New Roman" w:cs="Times New Roman"/>
          <w:lang w:eastAsia="ru-RU"/>
        </w:rPr>
        <w:t xml:space="preserve"> Горького, д. 7, </w:t>
      </w:r>
      <w:proofErr w:type="spellStart"/>
      <w:r w:rsidRPr="001D3B22">
        <w:rPr>
          <w:rFonts w:ascii="Times New Roman" w:eastAsia="Times New Roman" w:hAnsi="Times New Roman" w:cs="Times New Roman"/>
          <w:lang w:eastAsia="ru-RU"/>
        </w:rPr>
        <w:t>помещ</w:t>
      </w:r>
      <w:proofErr w:type="spellEnd"/>
      <w:r w:rsidRPr="001D3B22">
        <w:rPr>
          <w:rFonts w:ascii="Times New Roman" w:eastAsia="Times New Roman" w:hAnsi="Times New Roman" w:cs="Times New Roman"/>
          <w:lang w:eastAsia="ru-RU"/>
        </w:rPr>
        <w:t>. 14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а  (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>далее - «Имущество»).</w:t>
      </w:r>
    </w:p>
    <w:p w:rsidR="001D3B22" w:rsidRPr="001D3B22" w:rsidRDefault="001D3B22" w:rsidP="001D3B22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Техническое состояние «Имущества» установлено в акте приема-передачи, оформленном «Продавцом» и «Покупателем» на момент фактической передачи «Объекта недвижимости». </w:t>
      </w:r>
    </w:p>
    <w:p w:rsidR="001D3B22" w:rsidRPr="001D3B22" w:rsidRDefault="001D3B22" w:rsidP="001D3B2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      2.2. Основанием возникновения права муниципальной собственности городского округа город Октябрьский Республики Башкортостан является ___________________________________________. </w:t>
      </w:r>
      <w:r w:rsidRPr="001D3B22">
        <w:rPr>
          <w:rFonts w:ascii="Times New Roman" w:eastAsia="Times New Roman" w:hAnsi="Times New Roman" w:cs="Times New Roman"/>
          <w:bCs/>
          <w:lang w:eastAsia="ru-RU"/>
        </w:rPr>
        <w:t>Право муниципальной собственности городского округа город Октябрьский Республики Башкортостан подтверждается ___________________________________________________________________________.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2.3. «Продавец» уведомляет «Покупателя», что на момент продажи «Имущество» не состоит под арестом, не находится в залоге. 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Иные имущественные права и претензии третьих лиц на «Объект недвижимости» отсутствуют.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2.4. «Покупатель» надлежащим образом ознакомлен с физическим состоянием «Имущества» и не будет предъявлять претензии, касающиеся его состояния и качества.</w:t>
      </w:r>
    </w:p>
    <w:p w:rsidR="001D3B22" w:rsidRPr="001D3B22" w:rsidRDefault="001D3B22" w:rsidP="001D3B2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b/>
          <w:lang w:eastAsia="ru-RU"/>
        </w:rPr>
        <w:t>3. Расчеты «Сторон»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lastRenderedPageBreak/>
        <w:t>3.1. «Покупатель» оплачивает стоимость «Имущества» по цене ___________________________ рублей с учетом НДС __________________________.</w:t>
      </w:r>
    </w:p>
    <w:p w:rsidR="001D3B22" w:rsidRPr="001D3B22" w:rsidRDefault="001D3B22" w:rsidP="001D3B2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1D3B22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«Покупателем» посредством перечисления денежных средств в валюте Российской Федерации – рублях по следующим реквизитам:</w:t>
      </w:r>
    </w:p>
    <w:p w:rsidR="001D3B22" w:rsidRPr="001D3B22" w:rsidRDefault="001D3B22" w:rsidP="001D3B2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</w:r>
      <w:proofErr w:type="spellStart"/>
      <w:r w:rsidRPr="001D3B22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1D3B22">
        <w:rPr>
          <w:rFonts w:ascii="Times New Roman" w:eastAsia="Times New Roman" w:hAnsi="Times New Roman" w:cs="Times New Roman"/>
          <w:lang w:eastAsia="ru-RU"/>
        </w:rPr>
        <w:t>. счет 40102810045370000067, БИК 018073401, ИНН 0265051346, КПП 026501001, ОКТМО 80735000.</w:t>
      </w:r>
    </w:p>
    <w:p w:rsidR="001D3B22" w:rsidRPr="001D3B22" w:rsidRDefault="001D3B22" w:rsidP="001D3B2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Назначение платежа: «Оплата по договору купли-продажи муниципального имущества», в течение   10 дней с момента заключения настоящего Договора. </w:t>
      </w:r>
    </w:p>
    <w:p w:rsidR="001D3B22" w:rsidRPr="001D3B22" w:rsidRDefault="001D3B22" w:rsidP="001D3B2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Сумма задатка в размере _______________________ рублей, внесенная «Покупателем» засчитывается в счет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оплаты  «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>Объекта  недвижимости».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3.3. «Покупатель» имеет право внести платеж единовременно, либо произвести его частями. Моментом исполнения обязательств по оплате считается фактическое поступление денег на расчетный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счет  «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Продавца» в полном объеме. </w:t>
      </w:r>
    </w:p>
    <w:p w:rsidR="001D3B22" w:rsidRPr="001D3B22" w:rsidRDefault="001D3B22" w:rsidP="001D3B22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b/>
          <w:lang w:eastAsia="ru-RU"/>
        </w:rPr>
        <w:t>4. Обязанности «Сторон»</w:t>
      </w:r>
    </w:p>
    <w:p w:rsidR="001D3B22" w:rsidRPr="001D3B22" w:rsidRDefault="001D3B22" w:rsidP="001D3B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4.1. «Покупатель» обязуется:  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4.1.1. Своевременно оплатить стоимость приобретенного «Имущества» в порядке и сроки, определенные п. 3.2. настоящего   Договора.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4.1.2. В случае отчуждения «Имущества» после регистрации перехода права собственности</w:t>
      </w:r>
      <w:r w:rsidRPr="001D3B2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1D3B22">
        <w:rPr>
          <w:rFonts w:ascii="Times New Roman" w:eastAsia="Times New Roman" w:hAnsi="Times New Roman" w:cs="Times New Roman"/>
          <w:lang w:eastAsia="ru-RU"/>
        </w:rPr>
        <w:t>третьим лицам уведомить об этом «Продавца».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4.1.3. Выступать правопреемником в отношении всех, касающихся «Имущества», обязательств градостроительного характера. 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 4.1.4. Обеспечить содержание в надлежащем санитарном состоянии непосредственно прилегающую к «Имуществу» территорию в соответствии с «Правилами благоустройства городского округа город Октябрьский Республики Башкортостан», утвержденными решением Совета городского округа город Октябрьский Республики Башкортостан от 31 июля 2019 года № 329.</w:t>
      </w:r>
    </w:p>
    <w:p w:rsidR="001D3B22" w:rsidRPr="001D3B22" w:rsidRDefault="001D3B22" w:rsidP="001D3B2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4.1.5. Обеспечивать соответствующим службам свободный доступ в целях ремонта коммуникаций, инженерных, электрических и других линий и сетей при прохождении их через «Имущество».</w:t>
      </w:r>
    </w:p>
    <w:p w:rsidR="001D3B22" w:rsidRPr="001D3B22" w:rsidRDefault="001D3B22" w:rsidP="001D3B2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Предоставлять возможность прокладки и использования линий электропередачи, связи и трубопроводов, систем водоснабжения и канализации.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4.1.6. В трехдневный срок с момента получения от «Продавца» предложения о передаче «Имущества», принять «Имущество» по акту приема-передачи (приложение № 2 к данному договору).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4.2.  «Продавец» обязуется: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4.2.1. Не позднее чем в тридцатидневный срок с момента полной оплаты «Покупателем» «Имущества» обеспечить передачу «Имущества» «Покупателю» по акту приема-передачи.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4.2.2. Обеспечить регистрацию перехода права собственности на «Имущество» в Управлении </w:t>
      </w:r>
      <w:proofErr w:type="spellStart"/>
      <w:r w:rsidRPr="001D3B22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1D3B22">
        <w:rPr>
          <w:rFonts w:ascii="Times New Roman" w:eastAsia="Times New Roman" w:hAnsi="Times New Roman" w:cs="Times New Roman"/>
          <w:lang w:eastAsia="ru-RU"/>
        </w:rPr>
        <w:t>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4.2.3. По просьбе «Покупателя» предоставить доказательства исполнения «Покупателем»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своей  обязанности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по оплате «Имущества».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b/>
          <w:lang w:eastAsia="ru-RU"/>
        </w:rPr>
        <w:t>5. Передача «Имущества»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Передача  «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Имущества» от «Продавца» производится путем фактической передачи с подписанием акта приема-передачи в сроки, установленные </w:t>
      </w:r>
      <w:proofErr w:type="spellStart"/>
      <w:r w:rsidRPr="001D3B22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1D3B22">
        <w:rPr>
          <w:rFonts w:ascii="Times New Roman" w:eastAsia="Times New Roman" w:hAnsi="Times New Roman" w:cs="Times New Roman"/>
          <w:lang w:eastAsia="ru-RU"/>
        </w:rPr>
        <w:t xml:space="preserve">. 4.1.6. и 4.2.1. настоящего Договора. 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5.2. Риск случайной гибели, случайного повреждения и бремя содержания «Имущества» переходит с «Продавца» на «Покупателя» с момента подписания акта приема-передачи. 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b/>
          <w:lang w:eastAsia="ru-RU"/>
        </w:rPr>
        <w:t>6. Возникновение права собственности на «Имущество»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lastRenderedPageBreak/>
        <w:t xml:space="preserve">6.1. В соответствии с требованиями статьи 223 Гражданского кодекса Российской Федерации право собственности «Покупателя» на приобретенное «Имущество», возникает с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момента  государственной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собственности. </w:t>
      </w:r>
    </w:p>
    <w:p w:rsidR="001D3B22" w:rsidRPr="001D3B22" w:rsidRDefault="001D3B22" w:rsidP="001D3B2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Регистрация перехода права собственности производится после полной оплаты и исполнения обязательства по пункту 4.1.6. настоящего Договора. </w:t>
      </w:r>
    </w:p>
    <w:p w:rsidR="001D3B22" w:rsidRPr="001D3B22" w:rsidRDefault="001D3B22" w:rsidP="001D3B2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«Покупатель» не вправе до перехода к нему права собственности на «Имущество» отчуждать его или самостоятельно распоряжаться им иным образом.</w:t>
      </w:r>
    </w:p>
    <w:p w:rsidR="001D3B22" w:rsidRPr="001D3B22" w:rsidRDefault="001D3B22" w:rsidP="001D3B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b/>
          <w:lang w:eastAsia="ru-RU"/>
        </w:rPr>
        <w:t>7. Действие договора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 вступает  в силу с момента его подписания «Сторонами».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Договор  расторгается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по соглашению «Сторон» или в судебном порядке.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7.3. Договор может быть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расторгнут  в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судебном порядке  в  следующих  случаях: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7.3.1. Неисполнение либо ненадлежащее исполнение «Покупателем» обязанности по оплате стоимости «Имущества».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7.3.2. Неисполнение «Покупателем» любой из обязанностей, предусмотренных пунктами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4.1.2.,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4.1.6.  настоящего Договора.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7.3.3. Возникновение иных оснований, предусмотренных действующим законодательством.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7.4.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 расторжения настоящего Договора по инициативе или вине «Покупателя», «Имущество» возвращается в распоряжение «Продавца». 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При этом: 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- все договоры, связанные с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правами  «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Покупателя» и третьих лиц, возникшие после перехода права собственности, на  пользование или распоряжение «Имуществом» прекращают свое действие; 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- стоимость неотделимых улучшений, произведенных «Покупателем» после заключения настоящего Договора, ему не возмещается. Порядок возврата уплаченных им средств регулируется действующим законодательством и соглашением «Сторон» о расторжении договора; 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-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- «Покупатель» уплачивает «Продавцу» неустойку в размере 10 % цены сделки.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7.5. В случае невозможности возврата «Имущества» от «Покупателя» «Продавцу» в натуре, ввиду его уничтожения или повреждения, делающих невозможной его дальнейшую эксплуатацию, «Покупатель» выплачивает «Продавцу» сумму, равную продажной цене «Объекта недвижимости». В качестве исполнения обязательства «Покупателя» по уплате «Продавцу» этой суммы, в зачет ее оплаты принимается сумма, равная продажной цене, внесенная им ранее в качестве оплаты «Имущества».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7.6. В случае признания настоящего Договора недействительным, «Стороны» приводятся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в положение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предшествующее заключению настоящего Договора.</w:t>
      </w:r>
    </w:p>
    <w:p w:rsidR="001D3B22" w:rsidRPr="001D3B22" w:rsidRDefault="001D3B22" w:rsidP="001D3B2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b/>
          <w:lang w:eastAsia="ru-RU"/>
        </w:rPr>
        <w:t>8. Ответственность «Сторон»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8.1. «Стороны» несут ответственность за невыполнение обязательств по настоящему Договору в соответствии с его условиями и требованиями действующего законодательства.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8.2. «Покупатель» несет следующую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ответственность  за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  нарушение условий настоящего Договора: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В случае, если «Покупатель» производит оплату стоимости «Имущества» с нарушением условий по сроку оплаты, указанному в п. 3.2. настоящего Договора, то ему начисляется пеня в размере одной трехсотой существующей на момент возникновения задолженности ставки рефинансирования Центрального Банка Российской Федерации от цены «Имущества» за каждый день просрочки.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случае,  если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просрочка платежа превышает 30 дней настоящий Договор может быть расторгнут по инициативе «Продавца» в судебном порядке. При этом «Покупателю» не возвращается задаток в размере ________(_______________) рублей, внесенная «Покупателем».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 Под просрочкой платежа понимается ненадлежащее исполнение обязательства по своевременному и полному внесению денежных средств на расчетный счет «Продавца».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8.3. В случае расторжения настоящего Договора по вине или инициативе «Покупателя», последний уплачивает «Продавцу» неустойку в размере 10 % от цены сделки.   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 xml:space="preserve">9.1. Изменения и дополнения к настоящему </w:t>
      </w:r>
      <w:proofErr w:type="gramStart"/>
      <w:r w:rsidRPr="001D3B22">
        <w:rPr>
          <w:rFonts w:ascii="Times New Roman" w:eastAsia="Times New Roman" w:hAnsi="Times New Roman" w:cs="Times New Roman"/>
          <w:lang w:eastAsia="ru-RU"/>
        </w:rPr>
        <w:t>Договору  считаются</w:t>
      </w:r>
      <w:proofErr w:type="gramEnd"/>
      <w:r w:rsidRPr="001D3B22">
        <w:rPr>
          <w:rFonts w:ascii="Times New Roman" w:eastAsia="Times New Roman" w:hAnsi="Times New Roman" w:cs="Times New Roman"/>
          <w:lang w:eastAsia="ru-RU"/>
        </w:rPr>
        <w:t xml:space="preserve">  действительными, если они совершены в письменной форме и подписаны  «Сторонами».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9.2. Отношения «Сторон», не урегулированные настоящим Договором, регулируются действующим законодательством Российской Федерации и Республики Башкортостан.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9.3. К настоящему Договору применяются нормы права, регулирующие сделки приватизации.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9.4.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9.5. Настоящий Договор заключен на русском языке в простой письменной форме, в двух экземплярах, имеющих одинаковую юридическую силу. Один экземпляр находится у «Продавца», второй - у «Покупателя», в Управление Федеральной службы государственной регистрации, кадастра и картографии по Республике Башкортостан для регистрации перехода права собственности на «Объект недвижимости» направляется в электронной форме.</w:t>
      </w:r>
    </w:p>
    <w:p w:rsidR="001D3B22" w:rsidRPr="001D3B22" w:rsidRDefault="001D3B22" w:rsidP="001D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3B22">
        <w:rPr>
          <w:rFonts w:ascii="Times New Roman" w:eastAsia="Times New Roman" w:hAnsi="Times New Roman" w:cs="Times New Roman"/>
          <w:b/>
          <w:lang w:eastAsia="ru-RU"/>
        </w:rPr>
        <w:t>10. Адреса и реквизиты «Сторон»</w:t>
      </w:r>
    </w:p>
    <w:p w:rsidR="001D3B22" w:rsidRPr="001D3B22" w:rsidRDefault="001D3B22" w:rsidP="001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9322"/>
        <w:gridCol w:w="4820"/>
      </w:tblGrid>
      <w:tr w:rsidR="001D3B22" w:rsidRPr="001D3B22" w:rsidTr="00666B8C">
        <w:trPr>
          <w:cantSplit/>
        </w:trPr>
        <w:tc>
          <w:tcPr>
            <w:tcW w:w="9322" w:type="dxa"/>
          </w:tcPr>
          <w:p w:rsidR="001D3B22" w:rsidRPr="001D3B22" w:rsidRDefault="001D3B22" w:rsidP="001D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D3B2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ПРОДАВЕЦ</w:t>
            </w:r>
          </w:p>
          <w:p w:rsidR="001D3B22" w:rsidRPr="001D3B22" w:rsidRDefault="001D3B22" w:rsidP="001D3B2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B22" w:rsidRPr="001D3B22" w:rsidRDefault="001D3B22" w:rsidP="001D3B2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B22">
              <w:rPr>
                <w:rFonts w:ascii="Times New Roman" w:eastAsia="Times New Roman" w:hAnsi="Times New Roman" w:cs="Times New Roman"/>
                <w:lang w:eastAsia="ru-RU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1D3B22" w:rsidRPr="001D3B22" w:rsidRDefault="001D3B22" w:rsidP="001D3B2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B22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452614, Республика </w:t>
            </w:r>
            <w:proofErr w:type="gramStart"/>
            <w:r w:rsidRPr="001D3B22">
              <w:rPr>
                <w:rFonts w:ascii="Times New Roman" w:eastAsia="Times New Roman" w:hAnsi="Times New Roman" w:cs="Times New Roman"/>
                <w:lang w:eastAsia="ru-RU"/>
              </w:rPr>
              <w:t>Башкортостан,  г.</w:t>
            </w:r>
            <w:proofErr w:type="gramEnd"/>
            <w:r w:rsidRPr="001D3B2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ул. Чапаева, д. 13</w:t>
            </w:r>
          </w:p>
          <w:p w:rsidR="001D3B22" w:rsidRPr="001D3B22" w:rsidRDefault="001D3B22" w:rsidP="001D3B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D3B22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0265051346/КПП 026501001, ОГРН 1210200012450</w:t>
            </w:r>
          </w:p>
          <w:p w:rsidR="001D3B22" w:rsidRPr="001D3B22" w:rsidRDefault="001D3B22" w:rsidP="001D3B2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D3B22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+7(34767)5-49-96, 6-09-11</w:t>
            </w:r>
          </w:p>
          <w:p w:rsidR="001D3B22" w:rsidRPr="001D3B22" w:rsidRDefault="001D3B22" w:rsidP="001D3B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1D3B22" w:rsidRPr="001D3B22" w:rsidRDefault="001D3B22" w:rsidP="001D3B22">
            <w:pPr>
              <w:tabs>
                <w:tab w:val="left" w:pos="14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3B22" w:rsidRPr="001D3B22" w:rsidRDefault="001D3B22" w:rsidP="001D3B2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D3B22" w:rsidRPr="001D3B22" w:rsidRDefault="001D3B22" w:rsidP="001D3B22">
      <w:pPr>
        <w:spacing w:after="0" w:line="240" w:lineRule="auto"/>
        <w:ind w:left="34" w:right="-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D3B22">
        <w:rPr>
          <w:rFonts w:ascii="Times New Roman" w:eastAsia="Times New Roman" w:hAnsi="Times New Roman" w:cs="Times New Roman"/>
          <w:b/>
          <w:u w:val="single"/>
          <w:lang w:eastAsia="ru-RU"/>
        </w:rPr>
        <w:t>ПОКУПАТЕЛЬ</w:t>
      </w:r>
    </w:p>
    <w:p w:rsidR="001D3B22" w:rsidRPr="001D3B22" w:rsidRDefault="001D3B22" w:rsidP="001D3B2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3B22" w:rsidRPr="001D3B22" w:rsidRDefault="001D3B22" w:rsidP="001D3B2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3B2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B22" w:rsidRPr="001D3B22" w:rsidRDefault="001D3B22" w:rsidP="001D3B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3B22" w:rsidRPr="001D3B22" w:rsidRDefault="001D3B22" w:rsidP="001D3B22">
      <w:pPr>
        <w:spacing w:after="0" w:line="276" w:lineRule="auto"/>
        <w:ind w:right="-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D3B22">
        <w:rPr>
          <w:rFonts w:ascii="Times New Roman" w:eastAsia="Calibri" w:hAnsi="Times New Roman" w:cs="Times New Roman"/>
          <w:b/>
        </w:rPr>
        <w:t xml:space="preserve"> </w:t>
      </w:r>
    </w:p>
    <w:p w:rsidR="001D3B22" w:rsidRPr="001D3B22" w:rsidRDefault="001D3B22" w:rsidP="001D3B22">
      <w:pPr>
        <w:numPr>
          <w:ilvl w:val="0"/>
          <w:numId w:val="3"/>
        </w:numPr>
        <w:tabs>
          <w:tab w:val="left" w:pos="851"/>
        </w:tabs>
        <w:spacing w:after="120" w:line="480" w:lineRule="auto"/>
        <w:ind w:left="720"/>
        <w:jc w:val="center"/>
        <w:outlineLvl w:val="0"/>
        <w:rPr>
          <w:rFonts w:ascii="Times New Roman" w:eastAsia="Calibri" w:hAnsi="Times New Roman" w:cs="Times New Roman"/>
          <w:b/>
        </w:rPr>
      </w:pPr>
      <w:r w:rsidRPr="001D3B22">
        <w:rPr>
          <w:rFonts w:ascii="Times New Roman" w:eastAsia="Calibri" w:hAnsi="Times New Roman" w:cs="Times New Roman"/>
          <w:b/>
        </w:rPr>
        <w:t>Подписи «Сторон»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4962"/>
      </w:tblGrid>
      <w:tr w:rsidR="001D3B22" w:rsidRPr="001D3B22" w:rsidTr="00666B8C">
        <w:trPr>
          <w:trHeight w:val="138"/>
        </w:trPr>
        <w:tc>
          <w:tcPr>
            <w:tcW w:w="5104" w:type="dxa"/>
          </w:tcPr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3B22">
              <w:rPr>
                <w:rFonts w:ascii="Times New Roman" w:eastAsia="Calibri" w:hAnsi="Times New Roman" w:cs="Times New Roman"/>
                <w:b/>
              </w:rPr>
              <w:t>От «ПРОДАВЦА»</w:t>
            </w:r>
          </w:p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3B22"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3B22">
              <w:rPr>
                <w:rFonts w:ascii="Times New Roman" w:eastAsia="Calibri" w:hAnsi="Times New Roman" w:cs="Times New Roman"/>
              </w:rPr>
              <w:t>УЗИО администрации ГО г. Октябрьский</w:t>
            </w:r>
          </w:p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3B22">
              <w:rPr>
                <w:rFonts w:ascii="Times New Roman" w:eastAsia="Calibri" w:hAnsi="Times New Roman" w:cs="Times New Roman"/>
              </w:rPr>
              <w:t xml:space="preserve">________________З.Ж. </w:t>
            </w:r>
            <w:proofErr w:type="spellStart"/>
            <w:r w:rsidRPr="001D3B22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</w:p>
          <w:p w:rsidR="001D3B22" w:rsidRPr="001D3B22" w:rsidRDefault="001D3B22" w:rsidP="001D3B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B22">
              <w:rPr>
                <w:rFonts w:ascii="Times New Roman" w:eastAsia="Calibri" w:hAnsi="Times New Roman" w:cs="Times New Roman"/>
              </w:rPr>
              <w:t xml:space="preserve">            М.П. </w:t>
            </w:r>
          </w:p>
        </w:tc>
        <w:tc>
          <w:tcPr>
            <w:tcW w:w="283" w:type="dxa"/>
          </w:tcPr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</w:tcPr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3B22">
              <w:rPr>
                <w:rFonts w:ascii="Times New Roman" w:eastAsia="Calibri" w:hAnsi="Times New Roman" w:cs="Times New Roman"/>
                <w:b/>
              </w:rPr>
              <w:t>От «ПОКУПАТЕЛЯ»</w:t>
            </w:r>
          </w:p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D3B22" w:rsidRPr="001D3B22" w:rsidRDefault="001D3B22" w:rsidP="001D3B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D3B22" w:rsidRPr="001D3B22" w:rsidRDefault="001D3B22" w:rsidP="001D3B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D3B22">
              <w:rPr>
                <w:rFonts w:ascii="Times New Roman" w:eastAsia="Calibri" w:hAnsi="Times New Roman" w:cs="Times New Roman"/>
              </w:rPr>
              <w:t xml:space="preserve">             ____________________ /Ф.И.О./</w:t>
            </w:r>
          </w:p>
          <w:p w:rsidR="001D3B22" w:rsidRPr="001D3B22" w:rsidRDefault="001D3B22" w:rsidP="001D3B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D3B22">
              <w:rPr>
                <w:rFonts w:ascii="Times New Roman" w:eastAsia="Calibri" w:hAnsi="Times New Roman" w:cs="Times New Roman"/>
              </w:rPr>
              <w:t xml:space="preserve">              М.П.</w:t>
            </w:r>
          </w:p>
        </w:tc>
      </w:tr>
    </w:tbl>
    <w:p w:rsidR="001D3B22" w:rsidRPr="001D3B22" w:rsidRDefault="001D3B22" w:rsidP="001D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CE1" w:rsidRPr="001D3B22" w:rsidRDefault="004E4CE1" w:rsidP="001D3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E4CE1" w:rsidRPr="001D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D703B"/>
    <w:multiLevelType w:val="singleLevel"/>
    <w:tmpl w:val="ACE6928C"/>
    <w:lvl w:ilvl="0">
      <w:start w:val="2"/>
      <w:numFmt w:val="decimal"/>
      <w:lvlText w:val="6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49660E47"/>
    <w:multiLevelType w:val="hybridMultilevel"/>
    <w:tmpl w:val="B3D45AF6"/>
    <w:lvl w:ilvl="0" w:tplc="3DD0CE9C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22"/>
    <w:rsid w:val="001D3B22"/>
    <w:rsid w:val="004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03B-896B-42FC-8229-12B63BB0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2024-12-02T15:11:00Z</dcterms:created>
  <dcterms:modified xsi:type="dcterms:W3CDTF">2024-12-02T15:11:00Z</dcterms:modified>
</cp:coreProperties>
</file>